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eastAsia="zh-CN"/>
        </w:rPr>
        <w:t>乐清市人才有限公司</w:t>
      </w:r>
      <w:r>
        <w:rPr>
          <w:rFonts w:hint="eastAsia" w:eastAsia="黑体"/>
          <w:sz w:val="40"/>
          <w:szCs w:val="40"/>
        </w:rPr>
        <w:t>招聘报名表</w:t>
      </w:r>
    </w:p>
    <w:p>
      <w:pPr>
        <w:adjustRightInd w:val="0"/>
        <w:snapToGrid w:val="0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           </w:t>
      </w:r>
    </w:p>
    <w:tbl>
      <w:tblPr>
        <w:tblStyle w:val="2"/>
        <w:tblpPr w:leftFromText="180" w:rightFromText="180" w:vertAnchor="text" w:horzAnchor="page" w:tblpX="1147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49"/>
        <w:gridCol w:w="1560"/>
        <w:gridCol w:w="850"/>
        <w:gridCol w:w="142"/>
        <w:gridCol w:w="1134"/>
        <w:gridCol w:w="1134"/>
        <w:gridCol w:w="1701"/>
        <w:gridCol w:w="805"/>
        <w:gridCol w:w="1245"/>
        <w:gridCol w:w="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Cs/>
                <w:kern w:val="2"/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widowControl w:val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有何     特长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职业证书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3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学历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Cs w:val="24"/>
              </w:rPr>
            </w:pPr>
            <w:r>
              <w:rPr>
                <w:rFonts w:hint="eastAsia"/>
              </w:rPr>
              <w:t>毕业院校</w:t>
            </w:r>
            <w:r>
              <w:rPr>
                <w:kern w:val="2"/>
                <w:szCs w:val="24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3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  <w:rPr>
                <w:kern w:val="2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院校及系、专业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79" w:type="dxa"/>
          <w:trHeight w:val="270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</w:p>
          <w:p>
            <w:pPr>
              <w:snapToGrid w:val="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提供材料：1、身份证复印件1份；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2、毕业证书、学位证书复印件1份</w:t>
            </w:r>
          </w:p>
          <w:p>
            <w:pPr>
              <w:snapToGrid w:val="0"/>
              <w:ind w:firstLine="1050" w:firstLineChars="500"/>
              <w:jc w:val="left"/>
              <w:rPr>
                <w:rFonts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3、其他证书复印件。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0C090615"/>
    <w:rsid w:val="0C09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2024-02-20T02:46:00Z</dcterms:created>
  <dc:creator>林少华</dc:creator>
  <cp:lastModifiedBy>林少华</cp:lastModifiedBy>
  <dcterms:modified xsi:type="dcterms:W3CDTF">2024-02-20T02:47:19Z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DA9A256380E740AFB9F0BC4B95307306_11</vt:lpwstr>
  </property>
</Properties>
</file>